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HENKILÖ – JA TILAUSTIEDOT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725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804"/>
        <w:gridCol w:w="7920"/>
      </w:tblGrid>
      <w:tr>
        <w:trPr>
          <w:trHeight w:val="334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Tilinumero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Laskun numero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94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Etu- ja sukunimi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Osoitetiedot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9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Puhelinnumero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96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7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Sähköpostiosoite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PALAUTUSTIEDOT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Täytä tiedot tuotteista, jotka haluat palauttaa.</w:t>
      </w:r>
    </w:p>
    <w:tbl>
      <w:tblPr>
        <w:tblW w:w="11355" w:type="dxa"/>
        <w:jc w:val="left"/>
        <w:tblInd w:w="-18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205"/>
        <w:gridCol w:w="5835"/>
        <w:gridCol w:w="3315"/>
      </w:tblGrid>
      <w:tr>
        <w:trPr>
          <w:trHeight w:val="34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25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Tuotenumero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170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Tuotteen nimi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Määrä</w:t>
            </w:r>
          </w:p>
        </w:tc>
      </w:tr>
      <w:tr>
        <w:trPr>
          <w:trHeight w:val="397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5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5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5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SYYKOODID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Väärä tuote  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Muu syy, mikä? 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Kuljetuksessa vahingoittunut (ei havaittavissa pakkauksen ulkopuolelta) 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align>center</wp:align>
              </wp:positionV>
              <wp:extent cx="626745" cy="62674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745" cy="626745"/>
                      </a:xfrm>
                      <a:prstGeom prst="rect"/>
                      <a:solidFill>
                        <a:srgbClr val="365F91"/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1694706836"/>
                          </w:sdtPr>
                          <w:sdtContent>
                            <w:p>
                              <w:pPr>
                                <w:pStyle w:val="Footer"/>
                                <w:jc w:val="center"/>
                                <w:rPr>
                                  <w:b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sz w:val="32"/>
                                  <w:b/>
                                  <w:szCs w:val="32"/>
                                  <w:color w:val="FFFFFF"/>
                                </w:rPr>
                                <w:instrText> PAGE </w:instrText>
                              </w:r>
                              <w:r>
                                <w:rPr>
                                  <w:sz w:val="32"/>
                                  <w:b/>
                                  <w:szCs w:val="32"/>
                                  <w:color w:val="FFFFFF"/>
                                </w:rPr>
                                <w:fldChar w:fldCharType="separate"/>
                              </w:r>
                              <w:r>
                                <w:rPr>
                                  <w:sz w:val="32"/>
                                  <w:b/>
                                  <w:szCs w:val="32"/>
                                  <w:color w:val="FFFFFF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b/>
                                  <w:szCs w:val="32"/>
                                  <w:color w:val="FFFFFF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365F91" stroked="f" strokeweight="0pt" style="position:absolute;rotation:0;width:49.35pt;height:49.35pt;mso-wrap-distance-left:9pt;mso-wrap-distance-right:9pt;mso-wrap-distance-top:0pt;mso-wrap-distance-bottom:0pt;margin-top:-18.25pt;mso-position-vertical:center;mso-position-vertical-relative:text;margin-left:237pt;mso-position-horizontal:center;mso-position-horizontal-relative:margin">
              <v:textbox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1485201322"/>
                    </w:sdtPr>
                    <w:sdtContent>
                      <w:p>
                        <w:pPr>
                          <w:pStyle w:val="Footer"/>
                          <w:jc w:val="center"/>
                          <w:rPr>
                            <w:b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sz w:val="32"/>
                            <w:b/>
                            <w:szCs w:val="32"/>
                            <w:color w:val="FFFFFF"/>
                          </w:rPr>
                          <w:instrText> PAGE </w:instrText>
                        </w:r>
                        <w:r>
                          <w:rPr>
                            <w:sz w:val="32"/>
                            <w:b/>
                            <w:szCs w:val="32"/>
                            <w:color w:val="FFFFFF"/>
                          </w:rPr>
                          <w:fldChar w:fldCharType="separate"/>
                        </w:r>
                        <w:r>
                          <w:rPr>
                            <w:sz w:val="32"/>
                            <w:b/>
                            <w:szCs w:val="32"/>
                            <w:color w:val="FFFFFF"/>
                          </w:rPr>
                          <w:t>1</w:t>
                        </w:r>
                        <w:r>
                          <w:rPr>
                            <w:sz w:val="32"/>
                            <w:b/>
                            <w:szCs w:val="32"/>
                            <w:color w:val="FFFFFF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72f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943e63"/>
    <w:rPr>
      <w:color w:val="0000FF" w:themeColor="hyperlink"/>
      <w:u w:val="single"/>
    </w:rPr>
  </w:style>
  <w:style w:type="character" w:styleId="YltunnisteChar" w:customStyle="1">
    <w:name w:val="Ylätunniste Char"/>
    <w:basedOn w:val="DefaultParagraphFont"/>
    <w:link w:val="Yltunniste"/>
    <w:uiPriority w:val="99"/>
    <w:semiHidden/>
    <w:qFormat/>
    <w:rsid w:val="005920cb"/>
    <w:rPr/>
  </w:style>
  <w:style w:type="character" w:styleId="AlatunnisteChar" w:customStyle="1">
    <w:name w:val="Alatunniste Char"/>
    <w:basedOn w:val="DefaultParagraphFont"/>
    <w:link w:val="Alatunniste"/>
    <w:uiPriority w:val="99"/>
    <w:qFormat/>
    <w:rsid w:val="005920c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YltunnisteChar"/>
    <w:uiPriority w:val="99"/>
    <w:semiHidden/>
    <w:unhideWhenUsed/>
    <w:rsid w:val="005920cb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atunnisteChar"/>
    <w:uiPriority w:val="99"/>
    <w:unhideWhenUsed/>
    <w:rsid w:val="005920cb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LibreOffice/7.0.3.1$Linux_X86_64 LibreOffice_project/00$Build-1</Application>
  <Pages>1</Pages>
  <Words>42</Words>
  <Characters>423</Characters>
  <CharactersWithSpaces>450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2018-03-20T09:33:00Z</dcterms:created>
  <dc:creator>Windows-käyttäjä</dc:creator>
  <dc:description/>
  <dc:language>en-US</dc:language>
  <cp:lastModifiedBy/>
  <cp:lastPrinted>2021-03-21T18:06:00Z</cp:lastPrinted>
  <dcterms:modified xsi:type="dcterms:W3CDTF">2021-03-26T13:12:48Z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